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BC7EDF" w:rsidRDefault="00B4455D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IRI/ HQ/07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October, 2007</w:t>
      </w:r>
    </w:p>
    <w:p w:rsidR="00B4455D" w:rsidRPr="00BC7EDF" w:rsidRDefault="00B4455D" w:rsidP="00B4455D">
      <w:pPr>
        <w:pStyle w:val="NoSpacing"/>
        <w:rPr>
          <w:b/>
          <w:bCs/>
          <w:sz w:val="24"/>
          <w:szCs w:val="24"/>
        </w:rPr>
      </w:pP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>All Members, Governing Council</w:t>
      </w: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BC7EDF">
        <w:rPr>
          <w:rFonts w:ascii="Times New Roman" w:hAnsi="Times New Roman" w:cs="Times New Roman"/>
          <w:b/>
          <w:bCs/>
        </w:rPr>
        <w:t xml:space="preserve">Chairman / Vice Chairman / </w:t>
      </w:r>
      <w:proofErr w:type="spellStart"/>
      <w:r w:rsidRPr="00BC7EDF">
        <w:rPr>
          <w:rFonts w:ascii="Times New Roman" w:hAnsi="Times New Roman" w:cs="Times New Roman"/>
          <w:b/>
          <w:bCs/>
        </w:rPr>
        <w:t>Hony</w:t>
      </w:r>
      <w:proofErr w:type="spellEnd"/>
      <w:r w:rsidRPr="00BC7EDF">
        <w:rPr>
          <w:rFonts w:ascii="Times New Roman" w:hAnsi="Times New Roman" w:cs="Times New Roman"/>
          <w:b/>
          <w:bCs/>
        </w:rPr>
        <w:t>.</w:t>
      </w:r>
      <w:proofErr w:type="gramEnd"/>
      <w:r w:rsidRPr="00BC7EDF">
        <w:rPr>
          <w:rFonts w:ascii="Times New Roman" w:hAnsi="Times New Roman" w:cs="Times New Roman"/>
          <w:b/>
          <w:bCs/>
        </w:rPr>
        <w:t xml:space="preserve"> Secretary</w:t>
      </w: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>Chennai/Delhi/Karnataka/Kolkata/Mumbai/Rajasthan Branch</w:t>
      </w: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 xml:space="preserve">Special Invitees – Prof. D.K. </w:t>
      </w:r>
      <w:proofErr w:type="spellStart"/>
      <w:r w:rsidRPr="00BC7EDF">
        <w:rPr>
          <w:rFonts w:ascii="Times New Roman" w:hAnsi="Times New Roman" w:cs="Times New Roman"/>
          <w:b/>
          <w:bCs/>
        </w:rPr>
        <w:t>Tripathy</w:t>
      </w:r>
      <w:proofErr w:type="spellEnd"/>
      <w:r w:rsidRPr="00BC7EDF">
        <w:rPr>
          <w:rFonts w:ascii="Times New Roman" w:hAnsi="Times New Roman" w:cs="Times New Roman"/>
          <w:b/>
          <w:bCs/>
        </w:rPr>
        <w:t xml:space="preserve">, Controller of IRI Examination, IIT </w:t>
      </w:r>
      <w:proofErr w:type="spellStart"/>
      <w:r w:rsidRPr="00BC7EDF">
        <w:rPr>
          <w:rFonts w:ascii="Times New Roman" w:hAnsi="Times New Roman" w:cs="Times New Roman"/>
          <w:b/>
          <w:bCs/>
        </w:rPr>
        <w:t>Kharagpur</w:t>
      </w:r>
      <w:proofErr w:type="spellEnd"/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ab/>
      </w:r>
      <w:r w:rsidRPr="00BC7EDF">
        <w:rPr>
          <w:rFonts w:ascii="Times New Roman" w:hAnsi="Times New Roman" w:cs="Times New Roman"/>
          <w:b/>
          <w:bCs/>
        </w:rPr>
        <w:tab/>
        <w:t xml:space="preserve">    Dr. Arup K. Chandra, Baroda / Dr. A S </w:t>
      </w:r>
      <w:proofErr w:type="spellStart"/>
      <w:r w:rsidRPr="00BC7EDF">
        <w:rPr>
          <w:rFonts w:ascii="Times New Roman" w:hAnsi="Times New Roman" w:cs="Times New Roman"/>
          <w:b/>
          <w:bCs/>
        </w:rPr>
        <w:t>Deuri</w:t>
      </w:r>
      <w:proofErr w:type="spellEnd"/>
      <w:r w:rsidRPr="00BC7EDF">
        <w:rPr>
          <w:rFonts w:ascii="Times New Roman" w:hAnsi="Times New Roman" w:cs="Times New Roman"/>
          <w:b/>
          <w:bCs/>
        </w:rPr>
        <w:t>, Durgapur</w:t>
      </w: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ab/>
      </w:r>
      <w:r w:rsidRPr="00BC7EDF">
        <w:rPr>
          <w:rFonts w:ascii="Times New Roman" w:hAnsi="Times New Roman" w:cs="Times New Roman"/>
          <w:b/>
          <w:bCs/>
        </w:rPr>
        <w:tab/>
        <w:t xml:space="preserve">     Members, Education Committee (Dr. </w:t>
      </w:r>
      <w:proofErr w:type="spellStart"/>
      <w:r w:rsidRPr="00BC7EDF">
        <w:rPr>
          <w:rFonts w:ascii="Times New Roman" w:hAnsi="Times New Roman" w:cs="Times New Roman"/>
          <w:b/>
          <w:bCs/>
        </w:rPr>
        <w:t>Mukhopadhyay</w:t>
      </w:r>
      <w:proofErr w:type="spellEnd"/>
      <w:r w:rsidRPr="00BC7EDF">
        <w:rPr>
          <w:rFonts w:ascii="Times New Roman" w:hAnsi="Times New Roman" w:cs="Times New Roman"/>
          <w:b/>
          <w:bCs/>
        </w:rPr>
        <w:t xml:space="preserve"> to invite)</w:t>
      </w:r>
    </w:p>
    <w:p w:rsidR="00C37788" w:rsidRPr="00BC7EDF" w:rsidRDefault="00C37788" w:rsidP="00C37788">
      <w:pPr>
        <w:pStyle w:val="NoSpacing"/>
        <w:rPr>
          <w:rFonts w:ascii="Times New Roman" w:hAnsi="Times New Roman" w:cs="Times New Roman"/>
          <w:b/>
          <w:bCs/>
        </w:rPr>
      </w:pPr>
      <w:r w:rsidRPr="00BC7EDF">
        <w:rPr>
          <w:rFonts w:ascii="Times New Roman" w:hAnsi="Times New Roman" w:cs="Times New Roman"/>
          <w:b/>
          <w:bCs/>
        </w:rPr>
        <w:tab/>
      </w:r>
      <w:r w:rsidRPr="00BC7EDF">
        <w:rPr>
          <w:rFonts w:ascii="Times New Roman" w:hAnsi="Times New Roman" w:cs="Times New Roman"/>
          <w:b/>
          <w:bCs/>
        </w:rPr>
        <w:tab/>
        <w:t xml:space="preserve">     Members, Managing Committee, IRI Kolkata Branch</w:t>
      </w:r>
    </w:p>
    <w:p w:rsidR="00C37788" w:rsidRPr="00BC7EDF" w:rsidRDefault="00C37788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b/>
          <w:bCs/>
          <w:sz w:val="24"/>
          <w:szCs w:val="24"/>
        </w:rPr>
        <w:tab/>
      </w:r>
      <w:r w:rsidRPr="00BC7EDF">
        <w:rPr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 (Rajasthan Branch to invite them on our behalf)</w:t>
      </w:r>
    </w:p>
    <w:p w:rsidR="00C37788" w:rsidRPr="00BC7EDF" w:rsidRDefault="00C37788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4455D" w:rsidRPr="00BC7EDF" w:rsidRDefault="00B4455D" w:rsidP="00B4455D">
      <w:pPr>
        <w:pStyle w:val="NoSpacing"/>
        <w:rPr>
          <w:b/>
          <w:bCs/>
          <w:sz w:val="24"/>
          <w:szCs w:val="24"/>
        </w:rPr>
      </w:pPr>
    </w:p>
    <w:p w:rsidR="00683D1D" w:rsidRPr="00BC7EDF" w:rsidRDefault="00683D1D" w:rsidP="00683D1D">
      <w:pPr>
        <w:pStyle w:val="NoSpacing"/>
        <w:ind w:right="13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NOTICE FOR THE ELEVENTHTH MEETING OF THE GOVERNING COUNCIL TO BE HELD AT HOTEL HILLTOP PALACE,5 AMBAVGARH FATEHSAGAR, UDAIPUR 313001 ON SATURDAY, THE 3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NOVEMBER 2007 AT 6.00 PM</w:t>
      </w:r>
    </w:p>
    <w:p w:rsidR="00B4455D" w:rsidRPr="00BC7EDF" w:rsidRDefault="00B4455D" w:rsidP="00B4455D">
      <w:pPr>
        <w:pStyle w:val="NoSpacing"/>
        <w:rPr>
          <w:b/>
          <w:bCs/>
        </w:rPr>
      </w:pPr>
    </w:p>
    <w:p w:rsidR="00683D1D" w:rsidRPr="00BC7EDF" w:rsidRDefault="00E630FD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Dear Members,</w:t>
      </w:r>
    </w:p>
    <w:p w:rsidR="00E630FD" w:rsidRPr="00BC7EDF" w:rsidRDefault="00E630FD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This is to inform you that the Eleventh meeting of the Governing Council will be held on Saturday, the 3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November, 2007 at 6.00 P.M. at Hotel Hil</w:t>
      </w:r>
      <w:r w:rsidR="00773900" w:rsidRPr="00BC7ED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top Palace, 5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Ambavagarh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Fatehsagar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, Udaipur 313001, (Phone 0294 2432245,46) soon after the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valedietory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function of IIRC 2007 concludes, followed by Cocktail and Dinner hosted by IRI Rajasthan Branch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The meeting will consider the enclosed A g e n d a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All members are requested to attend the meeting at 6 P.M, followed by cocktail dinner.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Efforts are on to invite delegates from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Malayasia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, University of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Twenete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>, Dutch, Holland and others at the conclusion of Governing Council meeting as well as to the cocktail and dinner to continue IRI’s interaction with various Institutions and countries.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Thanking you,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Yours truly,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A P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>, Secretary,</w:t>
      </w:r>
    </w:p>
    <w:p w:rsidR="00E630FD" w:rsidRPr="00BC7EDF" w:rsidRDefault="00E630FD" w:rsidP="00E630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Governing Council, IRI</w:t>
      </w:r>
    </w:p>
    <w:p w:rsidR="00B4455D" w:rsidRPr="00BC7EDF" w:rsidRDefault="00B4455D" w:rsidP="00B445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455D" w:rsidRPr="00BC7EDF" w:rsidRDefault="00B4455D" w:rsidP="00B4455D">
      <w:pPr>
        <w:pStyle w:val="NoSpacing"/>
        <w:rPr>
          <w:b/>
          <w:bCs/>
        </w:rPr>
      </w:pPr>
    </w:p>
    <w:p w:rsidR="00493560" w:rsidRPr="00BC7EDF" w:rsidRDefault="00B4455D" w:rsidP="00B4455D">
      <w:pPr>
        <w:pStyle w:val="NoSpacing"/>
        <w:rPr>
          <w:b/>
          <w:bCs/>
        </w:rPr>
      </w:pPr>
      <w:r w:rsidRPr="00BC7EDF">
        <w:rPr>
          <w:b/>
          <w:bCs/>
        </w:rPr>
        <w:tab/>
      </w:r>
      <w:r w:rsidRPr="00BC7EDF">
        <w:rPr>
          <w:b/>
          <w:bCs/>
        </w:rPr>
        <w:tab/>
      </w:r>
      <w:r w:rsidRPr="00BC7EDF">
        <w:rPr>
          <w:b/>
          <w:bCs/>
        </w:rPr>
        <w:tab/>
      </w:r>
    </w:p>
    <w:p w:rsidR="00493560" w:rsidRPr="00BC7EDF" w:rsidRDefault="00493560">
      <w:pPr>
        <w:rPr>
          <w:b/>
          <w:bCs/>
        </w:rPr>
      </w:pPr>
      <w:r w:rsidRPr="00BC7EDF">
        <w:rPr>
          <w:b/>
          <w:bCs/>
        </w:rPr>
        <w:br w:type="page"/>
      </w:r>
    </w:p>
    <w:p w:rsidR="005F12FA" w:rsidRPr="00BC7EDF" w:rsidRDefault="00773900" w:rsidP="007739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INDIAN RUBBER INSTITUTE</w:t>
      </w:r>
    </w:p>
    <w:p w:rsidR="00773900" w:rsidRPr="00BC7EDF" w:rsidRDefault="00773900" w:rsidP="007739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AGENDA FOR ELEVENTH GOVERNING COUNCIL MEETING</w:t>
      </w:r>
    </w:p>
    <w:p w:rsidR="00773900" w:rsidRPr="00BC7EDF" w:rsidRDefault="00773900" w:rsidP="007739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900" w:rsidRPr="00BC7EDF" w:rsidRDefault="00773900" w:rsidP="007739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PLACE: HOTEL HILLTOP</w:t>
      </w:r>
      <w:r w:rsidR="00AE5F5F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PALACE, 5, </w:t>
      </w:r>
      <w:proofErr w:type="spellStart"/>
      <w:r w:rsidR="00AE5F5F" w:rsidRPr="00BC7EDF">
        <w:rPr>
          <w:rFonts w:ascii="Times New Roman" w:hAnsi="Times New Roman" w:cs="Times New Roman"/>
          <w:b/>
          <w:bCs/>
          <w:sz w:val="24"/>
          <w:szCs w:val="24"/>
        </w:rPr>
        <w:t>Ambavgarh</w:t>
      </w:r>
      <w:proofErr w:type="spellEnd"/>
      <w:r w:rsidR="00AE5F5F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E5F5F" w:rsidRPr="00BC7EDF">
        <w:rPr>
          <w:rFonts w:ascii="Times New Roman" w:hAnsi="Times New Roman" w:cs="Times New Roman"/>
          <w:b/>
          <w:bCs/>
          <w:sz w:val="24"/>
          <w:szCs w:val="24"/>
        </w:rPr>
        <w:t>Fatehsagar</w:t>
      </w:r>
      <w:proofErr w:type="spellEnd"/>
      <w:r w:rsidR="00AE5F5F" w:rsidRPr="00BC7EDF">
        <w:rPr>
          <w:rFonts w:ascii="Times New Roman" w:hAnsi="Times New Roman" w:cs="Times New Roman"/>
          <w:b/>
          <w:bCs/>
          <w:sz w:val="24"/>
          <w:szCs w:val="24"/>
        </w:rPr>
        <w:t>, Udaipur 313001</w:t>
      </w:r>
    </w:p>
    <w:p w:rsidR="00AE5F5F" w:rsidRPr="00BC7EDF" w:rsidRDefault="00AE5F5F" w:rsidP="007739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DATE &amp; </w:t>
      </w: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TIME :SATURDAY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>, THE 3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NOVEMBER 2007, AT 6 P.M</w:t>
      </w:r>
    </w:p>
    <w:p w:rsidR="00AE5F5F" w:rsidRPr="00BC7EDF" w:rsidRDefault="00AE5F5F" w:rsidP="007739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E5F5F" w:rsidRPr="00BC7EDF" w:rsidRDefault="00AE5F5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Sl</w:t>
      </w:r>
      <w:proofErr w:type="spellEnd"/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Item of Agenda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AE5F5F" w:rsidRPr="00BC7EDF" w:rsidRDefault="00AE5F5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Welcome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Dr. R.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AE5F5F" w:rsidRPr="00BC7EDF" w:rsidRDefault="00AE5F5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Opening Address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Mr. P K Mohamed</w:t>
      </w:r>
    </w:p>
    <w:p w:rsidR="00AE5F5F" w:rsidRPr="00BC7EDF" w:rsidRDefault="00AE5F5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Confirmation of Minutes of the Tenth 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ED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Mr. A P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AE5F5F" w:rsidRPr="00BC7EDF" w:rsidRDefault="00AE5F5F" w:rsidP="00AE5F5F">
      <w:pPr>
        <w:pStyle w:val="NoSpacing"/>
        <w:ind w:left="-567" w:firstLine="128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Governing  Council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meeting held at</w:t>
      </w:r>
    </w:p>
    <w:p w:rsidR="00AE5F5F" w:rsidRPr="00BC7EDF" w:rsidRDefault="00AE5F5F" w:rsidP="00AE5F5F">
      <w:pPr>
        <w:pStyle w:val="NoSpacing"/>
        <w:ind w:left="-567" w:firstLine="128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Habitat Centre, New Delhi on </w:t>
      </w:r>
    </w:p>
    <w:p w:rsidR="00AE5F5F" w:rsidRPr="00BC7EDF" w:rsidRDefault="00AE5F5F" w:rsidP="00AE5F5F">
      <w:pPr>
        <w:pStyle w:val="NoSpacing"/>
        <w:ind w:left="-567" w:firstLine="128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August 2007</w:t>
      </w:r>
    </w:p>
    <w:p w:rsidR="007511C8" w:rsidRPr="00BC7EDF" w:rsidRDefault="007511C8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E5F5F" w:rsidRPr="00BC7EDF" w:rsidRDefault="007511C8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Conference &amp; Exhibition</w:t>
      </w: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4. Report on IIRC 2007 Conference &amp; Exhibition held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Dr. R.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At Udaipur from 1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to 3</w:t>
      </w:r>
      <w:r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November, 2007</w:t>
      </w: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5. Report on the visit to IRCO Conference &amp; meeting 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Mr. P K Mohamed</w:t>
      </w: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Rubber division </w:t>
      </w: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( ACS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ED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Mr. Zachariah George</w:t>
      </w: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6. Discuss and finalise Guidelines on Organizing 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Dr. R K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Mattahan</w:t>
      </w:r>
      <w:proofErr w:type="spellEnd"/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Conference &amp; Exhibition.</w:t>
      </w:r>
      <w:proofErr w:type="gramEnd"/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74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Educational matters</w:t>
      </w:r>
    </w:p>
    <w:p w:rsidR="009319BF" w:rsidRPr="00BC7EDF" w:rsidRDefault="00153174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>Report on PGD IRI Examination held on 25 / 26</w:t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C7EDF"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proofErr w:type="gramStart"/>
      <w:r w:rsidR="00BC7EDF">
        <w:rPr>
          <w:rFonts w:ascii="Times New Roman" w:hAnsi="Times New Roman" w:cs="Times New Roman"/>
          <w:b/>
          <w:bCs/>
          <w:sz w:val="24"/>
          <w:szCs w:val="24"/>
        </w:rPr>
        <w:t>,2007</w:t>
      </w:r>
      <w:proofErr w:type="gramEnd"/>
      <w:r w:rsid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>Mr.A</w:t>
      </w:r>
      <w:proofErr w:type="spellEnd"/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P </w:t>
      </w:r>
      <w:proofErr w:type="spellStart"/>
      <w:r w:rsidR="009319BF" w:rsidRPr="00BC7EDF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ED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Dr. R.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ED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Prof. D. K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Tripathy</w:t>
      </w:r>
      <w:proofErr w:type="spellEnd"/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8. Number of Candidates registered for PGD IRI 2008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All Centre</w:t>
      </w:r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9. Scope and Plan for mobilizing more support and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R.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articipation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by Industry and Universities</w:t>
      </w:r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10. Setting up of Training and Testing Centre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Mr. P.K Mohamed</w:t>
      </w:r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11. Interaction with Rubber Division, American Chemical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>Mr. Zachariah George</w:t>
      </w:r>
    </w:p>
    <w:p w:rsidR="009319BF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   Society (ACS) and proposal from IRMRA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EDF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Dr. R K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Matthan</w:t>
      </w:r>
      <w:proofErr w:type="spellEnd"/>
    </w:p>
    <w:p w:rsidR="00153174" w:rsidRPr="00BC7EDF" w:rsidRDefault="009319BF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12. Consider trying out Video Confere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>ncing</w:t>
      </w:r>
      <w:proofErr w:type="spellEnd"/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R </w:t>
      </w:r>
      <w:proofErr w:type="spellStart"/>
      <w:r w:rsidR="00817D86" w:rsidRPr="00BC7EDF">
        <w:rPr>
          <w:rFonts w:ascii="Times New Roman" w:hAnsi="Times New Roman" w:cs="Times New Roman"/>
          <w:b/>
          <w:bCs/>
          <w:sz w:val="24"/>
          <w:szCs w:val="24"/>
        </w:rPr>
        <w:t>Mukhopadhyay</w:t>
      </w:r>
      <w:proofErr w:type="spellEnd"/>
    </w:p>
    <w:p w:rsidR="00817D86" w:rsidRPr="00BC7EDF" w:rsidRDefault="00817D86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conducting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PGDIRI classes at six Centre</w:t>
      </w:r>
      <w:r w:rsidR="00DD02B9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by hiring 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system initially and then review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13. Review progress in securing articles / videos from Rubber Division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Others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14. To approve up gradation of those members whose 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applications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have been received from Branches / Sub Branches 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15. Seek support from Industry and open new Branches Sub- Branches</w:t>
      </w:r>
    </w:p>
    <w:p w:rsidR="00DD02B9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16. Accounts / Activities / Income Tax rules </w:t>
      </w:r>
      <w:proofErr w:type="spellStart"/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vis</w:t>
      </w:r>
      <w:proofErr w:type="spellEnd"/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vis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Mr. A P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</w:p>
    <w:p w:rsidR="007A48F1" w:rsidRPr="00BC7EDF" w:rsidRDefault="00DD02B9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Time limit for holding </w:t>
      </w:r>
      <w:r w:rsidR="007A48F1" w:rsidRPr="00BC7EDF">
        <w:rPr>
          <w:rFonts w:ascii="Times New Roman" w:hAnsi="Times New Roman" w:cs="Times New Roman"/>
          <w:b/>
          <w:bCs/>
          <w:sz w:val="24"/>
          <w:szCs w:val="24"/>
        </w:rPr>
        <w:t>funds without spending for</w:t>
      </w:r>
    </w:p>
    <w:p w:rsidR="00DD02B9" w:rsidRPr="00BC7EDF" w:rsidRDefault="007A48F1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objects of the Institute</w:t>
      </w:r>
      <w:r w:rsidR="00DD02B9"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E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48F1" w:rsidRPr="00BC7EDF" w:rsidRDefault="007A48F1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C7EDF">
        <w:rPr>
          <w:rFonts w:ascii="Times New Roman" w:hAnsi="Times New Roman" w:cs="Times New Roman"/>
          <w:b/>
          <w:bCs/>
          <w:sz w:val="24"/>
          <w:szCs w:val="24"/>
        </w:rPr>
        <w:t>17. Any other matter that may be taken up with the approval of the Chairman</w:t>
      </w:r>
    </w:p>
    <w:p w:rsidR="007A48F1" w:rsidRPr="00BC7EDF" w:rsidRDefault="007A48F1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F1" w:rsidRPr="00BC7EDF" w:rsidRDefault="007A48F1" w:rsidP="00AE5F5F">
      <w:pPr>
        <w:pStyle w:val="NoSpacing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F1" w:rsidRPr="00BC7EDF" w:rsidRDefault="007A48F1" w:rsidP="007A48F1">
      <w:pPr>
        <w:pStyle w:val="NoSpacing"/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( A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P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Akhouri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A48F1" w:rsidRPr="00BC7EDF" w:rsidRDefault="007A48F1" w:rsidP="007A48F1">
      <w:pPr>
        <w:pStyle w:val="NoSpacing"/>
        <w:ind w:left="-567"/>
        <w:jc w:val="righ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Hony</w:t>
      </w:r>
      <w:proofErr w:type="spellEnd"/>
      <w:r w:rsidRPr="00BC7ED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BC7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7EDF">
        <w:rPr>
          <w:rFonts w:ascii="Times New Roman" w:hAnsi="Times New Roman" w:cs="Times New Roman"/>
          <w:b/>
          <w:bCs/>
          <w:sz w:val="24"/>
          <w:szCs w:val="24"/>
        </w:rPr>
        <w:t>SEcretary</w:t>
      </w:r>
      <w:proofErr w:type="spellEnd"/>
    </w:p>
    <w:sectPr w:rsidR="007A48F1" w:rsidRPr="00BC7EDF" w:rsidSect="005F1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5D"/>
    <w:rsid w:val="00153174"/>
    <w:rsid w:val="001A4D73"/>
    <w:rsid w:val="00493560"/>
    <w:rsid w:val="004C7AD8"/>
    <w:rsid w:val="004E6943"/>
    <w:rsid w:val="004F57F9"/>
    <w:rsid w:val="005F12FA"/>
    <w:rsid w:val="00683D1D"/>
    <w:rsid w:val="007511C8"/>
    <w:rsid w:val="00773900"/>
    <w:rsid w:val="007A48F1"/>
    <w:rsid w:val="00817D86"/>
    <w:rsid w:val="009319BF"/>
    <w:rsid w:val="00AE5F5F"/>
    <w:rsid w:val="00B4455D"/>
    <w:rsid w:val="00BC7EDF"/>
    <w:rsid w:val="00C37788"/>
    <w:rsid w:val="00DD02B9"/>
    <w:rsid w:val="00E630FD"/>
    <w:rsid w:val="00E7215D"/>
    <w:rsid w:val="00EC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13</cp:revision>
  <cp:lastPrinted>2012-11-19T11:35:00Z</cp:lastPrinted>
  <dcterms:created xsi:type="dcterms:W3CDTF">2012-11-06T09:34:00Z</dcterms:created>
  <dcterms:modified xsi:type="dcterms:W3CDTF">2012-11-19T11:36:00Z</dcterms:modified>
</cp:coreProperties>
</file>